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5A" w:rsidRDefault="0056155A" w:rsidP="0056155A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eastAsia="ko-KR"/>
        </w:rPr>
        <w:t xml:space="preserve">  </w:t>
      </w:r>
    </w:p>
    <w:p w:rsidR="0056155A" w:rsidRDefault="0056155A" w:rsidP="0056155A">
      <w:pPr>
        <w:rPr>
          <w:b/>
          <w:sz w:val="28"/>
          <w:szCs w:val="28"/>
          <w:lang w:val="kk-KZ" w:eastAsia="ko-KR"/>
        </w:rPr>
      </w:pPr>
    </w:p>
    <w:p w:rsidR="0056155A" w:rsidRPr="0056155A" w:rsidRDefault="0056155A" w:rsidP="0056155A">
      <w:pPr>
        <w:rPr>
          <w:b/>
          <w:sz w:val="24"/>
          <w:szCs w:val="24"/>
          <w:lang w:val="kk-KZ" w:eastAsia="ko-KR"/>
        </w:rPr>
      </w:pPr>
    </w:p>
    <w:p w:rsidR="0056155A" w:rsidRPr="0056155A" w:rsidRDefault="0056155A" w:rsidP="0056155A">
      <w:pPr>
        <w:rPr>
          <w:b/>
          <w:sz w:val="24"/>
          <w:szCs w:val="24"/>
          <w:lang w:eastAsia="ko-KR"/>
        </w:rPr>
      </w:pPr>
      <w:r w:rsidRPr="0056155A">
        <w:rPr>
          <w:b/>
          <w:sz w:val="24"/>
          <w:szCs w:val="24"/>
          <w:lang w:val="kk-KZ" w:eastAsia="ko-KR"/>
        </w:rPr>
        <w:t xml:space="preserve">   </w:t>
      </w:r>
      <w:r w:rsidRPr="0056155A">
        <w:rPr>
          <w:b/>
          <w:sz w:val="24"/>
          <w:szCs w:val="24"/>
          <w:lang w:eastAsia="ko-KR"/>
        </w:rPr>
        <w:t xml:space="preserve"> </w:t>
      </w:r>
      <w:proofErr w:type="spellStart"/>
      <w:r w:rsidRPr="0056155A">
        <w:rPr>
          <w:b/>
          <w:sz w:val="24"/>
          <w:szCs w:val="24"/>
          <w:lang w:eastAsia="ko-KR"/>
        </w:rPr>
        <w:t>Ашық</w:t>
      </w:r>
      <w:proofErr w:type="spellEnd"/>
      <w:r w:rsidRPr="0056155A">
        <w:rPr>
          <w:b/>
          <w:sz w:val="24"/>
          <w:szCs w:val="24"/>
          <w:lang w:eastAsia="ko-KR"/>
        </w:rPr>
        <w:t xml:space="preserve"> тендер </w:t>
      </w:r>
      <w:proofErr w:type="spellStart"/>
      <w:r w:rsidRPr="0056155A">
        <w:rPr>
          <w:b/>
          <w:sz w:val="24"/>
          <w:szCs w:val="24"/>
          <w:lang w:eastAsia="ko-KR"/>
        </w:rPr>
        <w:t>қорытындысы</w:t>
      </w:r>
      <w:proofErr w:type="spellEnd"/>
      <w:r w:rsidRPr="0056155A">
        <w:rPr>
          <w:b/>
          <w:sz w:val="24"/>
          <w:szCs w:val="24"/>
          <w:lang w:eastAsia="ko-KR"/>
        </w:rPr>
        <w:t>.</w:t>
      </w:r>
    </w:p>
    <w:p w:rsidR="0056155A" w:rsidRPr="0056155A" w:rsidRDefault="0056155A" w:rsidP="0056155A">
      <w:pPr>
        <w:pStyle w:val="a5"/>
        <w:jc w:val="both"/>
        <w:rPr>
          <w:szCs w:val="24"/>
          <w:lang w:val="kk-KZ"/>
        </w:rPr>
      </w:pPr>
      <w:r w:rsidRPr="0056155A">
        <w:rPr>
          <w:b w:val="0"/>
          <w:szCs w:val="24"/>
          <w:lang w:val="kk-KZ"/>
        </w:rPr>
        <w:t xml:space="preserve">       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35"/>
        <w:gridCol w:w="3118"/>
        <w:gridCol w:w="1418"/>
        <w:gridCol w:w="2015"/>
      </w:tblGrid>
      <w:tr w:rsidR="00681E4B" w:rsidRPr="0030465D" w:rsidTr="00A22494">
        <w:trPr>
          <w:trHeight w:val="383"/>
          <w:jc w:val="center"/>
        </w:trPr>
        <w:tc>
          <w:tcPr>
            <w:tcW w:w="622" w:type="dxa"/>
          </w:tcPr>
          <w:p w:rsidR="00681E4B" w:rsidRPr="00681E4B" w:rsidRDefault="00681E4B" w:rsidP="00A22494">
            <w:pPr>
              <w:pStyle w:val="a5"/>
              <w:jc w:val="center"/>
              <w:rPr>
                <w:sz w:val="22"/>
                <w:szCs w:val="22"/>
                <w:lang w:val="ru-RU" w:eastAsia="ru-RU"/>
              </w:rPr>
            </w:pPr>
            <w:r w:rsidRPr="00681E4B">
              <w:rPr>
                <w:sz w:val="22"/>
                <w:szCs w:val="22"/>
                <w:lang w:val="ru-RU" w:eastAsia="ru-RU"/>
              </w:rPr>
              <w:t>Лот</w:t>
            </w:r>
          </w:p>
          <w:p w:rsidR="00681E4B" w:rsidRPr="00681E4B" w:rsidRDefault="00681E4B" w:rsidP="00A22494">
            <w:pPr>
              <w:pStyle w:val="a5"/>
              <w:jc w:val="center"/>
              <w:rPr>
                <w:sz w:val="22"/>
                <w:szCs w:val="22"/>
                <w:lang w:val="ru-RU" w:eastAsia="ru-RU"/>
              </w:rPr>
            </w:pPr>
            <w:r w:rsidRPr="00681E4B">
              <w:rPr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</w:tcPr>
          <w:p w:rsidR="00681E4B" w:rsidRPr="00681E4B" w:rsidRDefault="00681E4B" w:rsidP="00A22494">
            <w:pPr>
              <w:pStyle w:val="a5"/>
              <w:jc w:val="center"/>
              <w:rPr>
                <w:sz w:val="22"/>
                <w:szCs w:val="22"/>
                <w:lang w:val="ru-RU" w:eastAsia="ru-RU"/>
              </w:rPr>
            </w:pPr>
            <w:r w:rsidRPr="00681E4B">
              <w:rPr>
                <w:sz w:val="22"/>
                <w:szCs w:val="22"/>
                <w:lang w:val="ru-RU" w:eastAsia="ru-RU"/>
              </w:rPr>
              <w:t xml:space="preserve"> Лотты</w:t>
            </w:r>
            <w:r w:rsidRPr="00681E4B">
              <w:rPr>
                <w:sz w:val="22"/>
                <w:szCs w:val="22"/>
                <w:lang w:val="kk-KZ" w:eastAsia="ru-RU"/>
              </w:rPr>
              <w:t>ң</w:t>
            </w:r>
            <w:r w:rsidRPr="00681E4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81E4B">
              <w:rPr>
                <w:sz w:val="22"/>
                <w:szCs w:val="22"/>
                <w:lang w:val="ru-RU" w:eastAsia="ru-RU"/>
              </w:rPr>
              <w:t>атауы</w:t>
            </w:r>
            <w:proofErr w:type="spellEnd"/>
          </w:p>
        </w:tc>
        <w:tc>
          <w:tcPr>
            <w:tcW w:w="3118" w:type="dxa"/>
          </w:tcPr>
          <w:p w:rsidR="00681E4B" w:rsidRPr="00681E4B" w:rsidRDefault="00681E4B" w:rsidP="00A22494">
            <w:pPr>
              <w:pStyle w:val="a5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681E4B">
              <w:rPr>
                <w:sz w:val="22"/>
                <w:szCs w:val="22"/>
                <w:lang w:val="ru-RU" w:eastAsia="ru-RU"/>
              </w:rPr>
              <w:t>Же</w:t>
            </w:r>
            <w:proofErr w:type="gramEnd"/>
            <w:r w:rsidRPr="00681E4B">
              <w:rPr>
                <w:sz w:val="22"/>
                <w:szCs w:val="22"/>
                <w:lang w:val="ru-RU" w:eastAsia="ru-RU"/>
              </w:rPr>
              <w:t>ңімпаздың</w:t>
            </w:r>
            <w:proofErr w:type="spellEnd"/>
            <w:r w:rsidRPr="00681E4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81E4B">
              <w:rPr>
                <w:sz w:val="22"/>
                <w:szCs w:val="22"/>
                <w:lang w:val="ru-RU" w:eastAsia="ru-RU"/>
              </w:rPr>
              <w:t>атауы</w:t>
            </w:r>
            <w:proofErr w:type="spellEnd"/>
            <w:r w:rsidRPr="00681E4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81E4B">
              <w:rPr>
                <w:sz w:val="22"/>
                <w:szCs w:val="22"/>
                <w:lang w:val="ru-RU" w:eastAsia="ru-RU"/>
              </w:rPr>
              <w:t>және</w:t>
            </w:r>
            <w:proofErr w:type="spellEnd"/>
            <w:r w:rsidRPr="00681E4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81E4B">
              <w:rPr>
                <w:sz w:val="22"/>
                <w:szCs w:val="22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418" w:type="dxa"/>
          </w:tcPr>
          <w:p w:rsidR="00681E4B" w:rsidRPr="00681E4B" w:rsidRDefault="00681E4B" w:rsidP="00A22494">
            <w:pPr>
              <w:pStyle w:val="a5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 w:rsidRPr="00681E4B">
              <w:rPr>
                <w:sz w:val="22"/>
                <w:szCs w:val="22"/>
                <w:lang w:val="ru-RU" w:eastAsia="ru-RU"/>
              </w:rPr>
              <w:t>Өткізу</w:t>
            </w:r>
            <w:proofErr w:type="spellEnd"/>
            <w:r w:rsidRPr="00681E4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81E4B">
              <w:rPr>
                <w:sz w:val="22"/>
                <w:szCs w:val="22"/>
                <w:lang w:val="ru-RU" w:eastAsia="ru-RU"/>
              </w:rPr>
              <w:t>кү</w:t>
            </w:r>
            <w:proofErr w:type="gramStart"/>
            <w:r w:rsidRPr="00681E4B">
              <w:rPr>
                <w:sz w:val="22"/>
                <w:szCs w:val="22"/>
                <w:lang w:val="ru-RU" w:eastAsia="ru-RU"/>
              </w:rPr>
              <w:t>н</w:t>
            </w:r>
            <w:proofErr w:type="gramEnd"/>
            <w:r w:rsidRPr="00681E4B">
              <w:rPr>
                <w:sz w:val="22"/>
                <w:szCs w:val="22"/>
                <w:lang w:val="ru-RU" w:eastAsia="ru-RU"/>
              </w:rPr>
              <w:t>і</w:t>
            </w:r>
            <w:proofErr w:type="spellEnd"/>
          </w:p>
        </w:tc>
        <w:tc>
          <w:tcPr>
            <w:tcW w:w="2015" w:type="dxa"/>
          </w:tcPr>
          <w:p w:rsidR="00681E4B" w:rsidRPr="00681E4B" w:rsidRDefault="00681E4B" w:rsidP="00A22494">
            <w:pPr>
              <w:pStyle w:val="a5"/>
              <w:jc w:val="center"/>
              <w:rPr>
                <w:sz w:val="22"/>
                <w:szCs w:val="22"/>
                <w:lang w:val="ru-RU" w:eastAsia="ru-RU"/>
              </w:rPr>
            </w:pPr>
            <w:r w:rsidRPr="00681E4B">
              <w:rPr>
                <w:sz w:val="22"/>
                <w:szCs w:val="22"/>
                <w:lang w:val="ru-RU" w:eastAsia="ru-RU"/>
              </w:rPr>
              <w:t xml:space="preserve">Сома, </w:t>
            </w:r>
            <w:proofErr w:type="spellStart"/>
            <w:r w:rsidRPr="00681E4B">
              <w:rPr>
                <w:sz w:val="22"/>
                <w:szCs w:val="22"/>
                <w:lang w:val="ru-RU" w:eastAsia="ru-RU"/>
              </w:rPr>
              <w:t>теңге</w:t>
            </w:r>
            <w:proofErr w:type="spellEnd"/>
            <w:r w:rsidRPr="00681E4B">
              <w:rPr>
                <w:sz w:val="22"/>
                <w:szCs w:val="22"/>
                <w:lang w:val="ru-RU" w:eastAsia="ru-RU"/>
              </w:rPr>
              <w:t xml:space="preserve"> (ҚҚС-пен)</w:t>
            </w:r>
          </w:p>
        </w:tc>
      </w:tr>
      <w:tr w:rsidR="00681E4B" w:rsidRPr="0030465D" w:rsidTr="00A22494">
        <w:trPr>
          <w:trHeight w:val="283"/>
          <w:jc w:val="center"/>
        </w:trPr>
        <w:tc>
          <w:tcPr>
            <w:tcW w:w="622" w:type="dxa"/>
          </w:tcPr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</w:p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  <w:r w:rsidRPr="00681E4B">
              <w:rPr>
                <w:b w:val="0"/>
                <w:sz w:val="22"/>
                <w:szCs w:val="22"/>
                <w:lang w:val="ru-RU" w:eastAsia="ru-RU"/>
              </w:rPr>
              <w:t>№69</w:t>
            </w:r>
          </w:p>
        </w:tc>
        <w:tc>
          <w:tcPr>
            <w:tcW w:w="2835" w:type="dxa"/>
          </w:tcPr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kk-KZ" w:eastAsia="ru-RU"/>
              </w:rPr>
            </w:pPr>
            <w:r w:rsidRPr="00681E4B">
              <w:rPr>
                <w:sz w:val="22"/>
                <w:szCs w:val="22"/>
                <w:lang w:val="kk-KZ"/>
              </w:rPr>
              <w:t>«</w:t>
            </w:r>
            <w:r w:rsidRPr="00681E4B">
              <w:rPr>
                <w:b w:val="0"/>
                <w:sz w:val="22"/>
                <w:szCs w:val="22"/>
                <w:lang w:val="kk-KZ" w:eastAsia="ru-RU"/>
              </w:rPr>
              <w:t>ст.№5 турбоагрегатының жоғарғы қысымды  жылытқышын монтаждау»</w:t>
            </w:r>
          </w:p>
        </w:tc>
        <w:tc>
          <w:tcPr>
            <w:tcW w:w="3118" w:type="dxa"/>
            <w:vMerge w:val="restart"/>
          </w:tcPr>
          <w:p w:rsidR="00681E4B" w:rsidRPr="00681E4B" w:rsidRDefault="00681E4B" w:rsidP="00A22494">
            <w:pPr>
              <w:pStyle w:val="a5"/>
              <w:rPr>
                <w:b w:val="0"/>
                <w:sz w:val="22"/>
                <w:szCs w:val="22"/>
                <w:lang w:val="kk-KZ" w:eastAsia="ru-RU"/>
              </w:rPr>
            </w:pPr>
          </w:p>
          <w:p w:rsidR="00681E4B" w:rsidRPr="00681E4B" w:rsidRDefault="00681E4B" w:rsidP="00A22494">
            <w:pPr>
              <w:pStyle w:val="a5"/>
              <w:rPr>
                <w:b w:val="0"/>
                <w:sz w:val="22"/>
                <w:szCs w:val="22"/>
                <w:lang w:val="kk-KZ" w:eastAsia="ru-RU"/>
              </w:rPr>
            </w:pPr>
          </w:p>
          <w:p w:rsidR="00681E4B" w:rsidRPr="00681E4B" w:rsidRDefault="00681E4B" w:rsidP="00A22494">
            <w:pPr>
              <w:pStyle w:val="a5"/>
              <w:rPr>
                <w:b w:val="0"/>
                <w:sz w:val="22"/>
                <w:szCs w:val="22"/>
                <w:lang w:val="kk-KZ" w:eastAsia="ru-RU"/>
              </w:rPr>
            </w:pPr>
            <w:r w:rsidRPr="00681E4B">
              <w:rPr>
                <w:b w:val="0"/>
                <w:sz w:val="22"/>
                <w:szCs w:val="22"/>
                <w:lang w:val="kk-KZ" w:eastAsia="ru-RU"/>
              </w:rPr>
              <w:t>«Гурьев Проект Монтаж Строй» ЖШС ҚР,Атырау       қ. Ақжар пос., Құрмангазы көшесі, 37</w:t>
            </w:r>
          </w:p>
          <w:p w:rsidR="00681E4B" w:rsidRPr="00681E4B" w:rsidRDefault="00681E4B" w:rsidP="00A22494">
            <w:pPr>
              <w:pStyle w:val="a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681E4B" w:rsidRPr="00681E4B" w:rsidRDefault="00681E4B" w:rsidP="00A22494">
            <w:pPr>
              <w:pStyle w:val="a5"/>
              <w:rPr>
                <w:b w:val="0"/>
                <w:sz w:val="22"/>
                <w:szCs w:val="22"/>
                <w:lang w:val="kk-KZ" w:eastAsia="ru-RU"/>
              </w:rPr>
            </w:pPr>
            <w:r w:rsidRPr="00681E4B">
              <w:rPr>
                <w:b w:val="0"/>
                <w:sz w:val="22"/>
                <w:szCs w:val="22"/>
                <w:lang w:val="kk-KZ" w:eastAsia="ru-RU"/>
              </w:rPr>
              <w:t xml:space="preserve">   </w:t>
            </w:r>
          </w:p>
          <w:p w:rsidR="00681E4B" w:rsidRPr="00681E4B" w:rsidRDefault="00681E4B" w:rsidP="00A22494">
            <w:pPr>
              <w:pStyle w:val="a5"/>
              <w:rPr>
                <w:b w:val="0"/>
                <w:sz w:val="22"/>
                <w:szCs w:val="22"/>
                <w:lang w:val="kk-KZ" w:eastAsia="ru-RU"/>
              </w:rPr>
            </w:pPr>
          </w:p>
          <w:p w:rsidR="00681E4B" w:rsidRPr="00681E4B" w:rsidRDefault="00681E4B" w:rsidP="00A22494">
            <w:pPr>
              <w:pStyle w:val="a5"/>
              <w:rPr>
                <w:b w:val="0"/>
                <w:sz w:val="22"/>
                <w:szCs w:val="22"/>
                <w:lang w:val="kk-KZ" w:eastAsia="ru-RU"/>
              </w:rPr>
            </w:pPr>
          </w:p>
          <w:p w:rsidR="00681E4B" w:rsidRPr="00681E4B" w:rsidRDefault="00681E4B" w:rsidP="00A22494">
            <w:pPr>
              <w:pStyle w:val="a5"/>
              <w:rPr>
                <w:b w:val="0"/>
                <w:sz w:val="22"/>
                <w:szCs w:val="22"/>
                <w:lang w:val="ru-RU" w:eastAsia="ru-RU"/>
              </w:rPr>
            </w:pPr>
            <w:r w:rsidRPr="00681E4B">
              <w:rPr>
                <w:b w:val="0"/>
                <w:sz w:val="22"/>
                <w:szCs w:val="22"/>
                <w:lang w:val="kk-KZ" w:eastAsia="ru-RU"/>
              </w:rPr>
              <w:t>31.03.2016ж</w:t>
            </w:r>
          </w:p>
        </w:tc>
        <w:tc>
          <w:tcPr>
            <w:tcW w:w="2015" w:type="dxa"/>
          </w:tcPr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</w:p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  <w:r w:rsidRPr="00681E4B">
              <w:rPr>
                <w:b w:val="0"/>
                <w:sz w:val="22"/>
                <w:szCs w:val="22"/>
                <w:lang w:val="ru-RU" w:eastAsia="ru-RU"/>
              </w:rPr>
              <w:t>437 179 510,00</w:t>
            </w:r>
          </w:p>
        </w:tc>
      </w:tr>
      <w:tr w:rsidR="00681E4B" w:rsidRPr="0030465D" w:rsidTr="00681E4B">
        <w:trPr>
          <w:trHeight w:val="836"/>
          <w:jc w:val="center"/>
        </w:trPr>
        <w:tc>
          <w:tcPr>
            <w:tcW w:w="622" w:type="dxa"/>
          </w:tcPr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</w:p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  <w:r w:rsidRPr="00681E4B">
              <w:rPr>
                <w:b w:val="0"/>
                <w:sz w:val="22"/>
                <w:szCs w:val="22"/>
                <w:lang w:val="ru-RU" w:eastAsia="ru-RU"/>
              </w:rPr>
              <w:t>№70</w:t>
            </w:r>
          </w:p>
        </w:tc>
        <w:tc>
          <w:tcPr>
            <w:tcW w:w="2835" w:type="dxa"/>
          </w:tcPr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kk-KZ" w:eastAsia="ru-RU"/>
              </w:rPr>
            </w:pPr>
          </w:p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kk-KZ" w:eastAsia="ru-RU"/>
              </w:rPr>
            </w:pPr>
            <w:r w:rsidRPr="00681E4B">
              <w:rPr>
                <w:b w:val="0"/>
                <w:sz w:val="22"/>
                <w:szCs w:val="22"/>
                <w:lang w:val="kk-KZ" w:eastAsia="ru-RU"/>
              </w:rPr>
              <w:t>«БО№3-ті ауыстыру үшін желілік су жылытқышын монтаждау»</w:t>
            </w:r>
          </w:p>
        </w:tc>
        <w:tc>
          <w:tcPr>
            <w:tcW w:w="3118" w:type="dxa"/>
            <w:vMerge/>
          </w:tcPr>
          <w:p w:rsidR="00681E4B" w:rsidRPr="00681E4B" w:rsidRDefault="00681E4B" w:rsidP="00A22494">
            <w:pPr>
              <w:pStyle w:val="a5"/>
              <w:rPr>
                <w:b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681E4B" w:rsidRPr="00681E4B" w:rsidRDefault="00681E4B" w:rsidP="00A22494">
            <w:pPr>
              <w:pStyle w:val="a5"/>
              <w:rPr>
                <w:b w:val="0"/>
                <w:sz w:val="22"/>
                <w:szCs w:val="22"/>
                <w:lang w:val="kk-KZ" w:eastAsia="ru-RU"/>
              </w:rPr>
            </w:pPr>
          </w:p>
        </w:tc>
        <w:tc>
          <w:tcPr>
            <w:tcW w:w="2015" w:type="dxa"/>
          </w:tcPr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</w:p>
          <w:p w:rsidR="00681E4B" w:rsidRPr="00681E4B" w:rsidRDefault="00681E4B" w:rsidP="00A22494">
            <w:pPr>
              <w:pStyle w:val="a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  <w:r w:rsidRPr="00681E4B">
              <w:rPr>
                <w:b w:val="0"/>
                <w:sz w:val="22"/>
                <w:szCs w:val="22"/>
                <w:lang w:val="ru-RU" w:eastAsia="ru-RU"/>
              </w:rPr>
              <w:t>111 396 740,00</w:t>
            </w:r>
          </w:p>
        </w:tc>
      </w:tr>
    </w:tbl>
    <w:p w:rsidR="00681E4B" w:rsidRPr="0059570F" w:rsidRDefault="00681E4B" w:rsidP="00681E4B">
      <w:pPr>
        <w:pStyle w:val="a5"/>
        <w:rPr>
          <w:sz w:val="16"/>
          <w:szCs w:val="16"/>
          <w:lang w:val="kk-KZ"/>
        </w:rPr>
      </w:pPr>
      <w:r w:rsidRPr="0030465D">
        <w:rPr>
          <w:sz w:val="20"/>
          <w:lang w:val="kk-KZ"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30465D">
        <w:rPr>
          <w:sz w:val="20"/>
          <w:lang w:val="kk-KZ"/>
        </w:rPr>
        <w:t xml:space="preserve">         </w:t>
      </w:r>
      <w:r>
        <w:rPr>
          <w:sz w:val="22"/>
          <w:szCs w:val="22"/>
          <w:lang w:val="kk-KZ"/>
        </w:rPr>
        <w:t>Т</w:t>
      </w:r>
      <w:r w:rsidRPr="00544B48">
        <w:rPr>
          <w:sz w:val="22"/>
          <w:szCs w:val="22"/>
          <w:lang w:val="kk-KZ"/>
        </w:rPr>
        <w:t>ендерлік комиссия</w:t>
      </w:r>
    </w:p>
    <w:p w:rsidR="00681E4B" w:rsidRPr="0030465D" w:rsidRDefault="00681E4B" w:rsidP="00681E4B">
      <w:pPr>
        <w:pStyle w:val="a5"/>
        <w:rPr>
          <w:b w:val="0"/>
          <w:sz w:val="20"/>
          <w:lang w:val="uk-UA" w:eastAsia="ru-RU"/>
        </w:rPr>
        <w:sectPr w:rsidR="00681E4B" w:rsidRPr="0030465D" w:rsidSect="00681E4B">
          <w:footerReference w:type="default" r:id="rId7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681E4B" w:rsidRDefault="00681E4B" w:rsidP="00681E4B">
      <w:pPr>
        <w:pStyle w:val="a5"/>
        <w:rPr>
          <w:b w:val="0"/>
          <w:color w:val="FFFFFF"/>
          <w:sz w:val="16"/>
          <w:szCs w:val="16"/>
          <w:lang w:val="kk-KZ"/>
        </w:rPr>
      </w:pPr>
      <w:r w:rsidRPr="0030465D">
        <w:rPr>
          <w:sz w:val="20"/>
          <w:lang w:val="kk-KZ"/>
        </w:rPr>
        <w:lastRenderedPageBreak/>
        <w:t xml:space="preserve">          </w:t>
      </w:r>
      <w:r>
        <w:rPr>
          <w:sz w:val="20"/>
          <w:lang w:val="kk-KZ"/>
        </w:rPr>
        <w:t xml:space="preserve">                     </w:t>
      </w:r>
      <w:r>
        <w:rPr>
          <w:b w:val="0"/>
          <w:color w:val="FFFFFF"/>
          <w:sz w:val="16"/>
          <w:szCs w:val="16"/>
          <w:lang w:val="kk-KZ"/>
        </w:rPr>
        <w:t xml:space="preserve">                                                                                        </w:t>
      </w:r>
    </w:p>
    <w:p w:rsidR="00681E4B" w:rsidRDefault="00681E4B" w:rsidP="00681E4B">
      <w:pPr>
        <w:pStyle w:val="a5"/>
        <w:rPr>
          <w:b w:val="0"/>
          <w:color w:val="FFFFFF"/>
          <w:sz w:val="16"/>
          <w:szCs w:val="16"/>
          <w:lang w:val="kk-KZ"/>
        </w:rPr>
      </w:pPr>
    </w:p>
    <w:p w:rsidR="0056155A" w:rsidRPr="0056155A" w:rsidRDefault="0056155A" w:rsidP="0056155A">
      <w:pPr>
        <w:pStyle w:val="a5"/>
        <w:rPr>
          <w:b w:val="0"/>
          <w:color w:val="FFFFFF"/>
          <w:szCs w:val="24"/>
          <w:lang w:val="kk-KZ"/>
        </w:rPr>
      </w:pPr>
      <w:r w:rsidRPr="0056155A">
        <w:rPr>
          <w:szCs w:val="24"/>
          <w:lang w:val="kk-KZ"/>
        </w:rPr>
        <w:t xml:space="preserve">                    </w:t>
      </w:r>
      <w:r>
        <w:rPr>
          <w:szCs w:val="24"/>
          <w:lang w:val="kk-KZ"/>
        </w:rPr>
        <w:t xml:space="preserve">                             </w:t>
      </w:r>
    </w:p>
    <w:p w:rsidR="0056155A" w:rsidRPr="0056155A" w:rsidRDefault="0056155A" w:rsidP="0056155A">
      <w:pPr>
        <w:pStyle w:val="a5"/>
        <w:rPr>
          <w:b w:val="0"/>
          <w:color w:val="FFFFFF"/>
          <w:szCs w:val="24"/>
          <w:lang w:val="kk-KZ"/>
        </w:rPr>
      </w:pPr>
    </w:p>
    <w:p w:rsidR="0056155A" w:rsidRPr="0056155A" w:rsidRDefault="0056155A" w:rsidP="0056155A">
      <w:pPr>
        <w:pStyle w:val="a5"/>
        <w:rPr>
          <w:b w:val="0"/>
          <w:color w:val="FFFFFF"/>
          <w:szCs w:val="24"/>
          <w:lang w:val="kk-KZ"/>
        </w:rPr>
      </w:pPr>
    </w:p>
    <w:p w:rsidR="0056155A" w:rsidRDefault="0056155A" w:rsidP="0056155A"/>
    <w:p w:rsidR="0056155A" w:rsidRPr="0059570F" w:rsidRDefault="0056155A" w:rsidP="0056155A">
      <w:pPr>
        <w:pStyle w:val="a5"/>
        <w:rPr>
          <w:b w:val="0"/>
          <w:sz w:val="16"/>
          <w:szCs w:val="16"/>
          <w:lang w:val="uk-UA" w:eastAsia="ru-RU"/>
        </w:rPr>
        <w:sectPr w:rsidR="0056155A" w:rsidRPr="0059570F" w:rsidSect="0056155A">
          <w:footerReference w:type="default" r:id="rId8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802A40" w:rsidRDefault="00E25049" w:rsidP="0056155A">
      <w:pPr>
        <w:pStyle w:val="a5"/>
      </w:pPr>
    </w:p>
    <w:sectPr w:rsidR="008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49" w:rsidRDefault="00E25049">
      <w:r>
        <w:separator/>
      </w:r>
    </w:p>
  </w:endnote>
  <w:endnote w:type="continuationSeparator" w:id="0">
    <w:p w:rsidR="00E25049" w:rsidRDefault="00E2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4B" w:rsidRPr="00D13DEF" w:rsidRDefault="00681E4B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681E4B" w:rsidRPr="00D13DEF" w:rsidRDefault="00681E4B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681E4B" w:rsidRPr="006A1D17" w:rsidRDefault="00681E4B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681E4B" w:rsidRDefault="00681E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56155A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56155A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56155A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E250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49" w:rsidRDefault="00E25049">
      <w:r>
        <w:separator/>
      </w:r>
    </w:p>
  </w:footnote>
  <w:footnote w:type="continuationSeparator" w:id="0">
    <w:p w:rsidR="00E25049" w:rsidRDefault="00E2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EE"/>
    <w:rsid w:val="0056155A"/>
    <w:rsid w:val="005D0C39"/>
    <w:rsid w:val="00681E4B"/>
    <w:rsid w:val="00C172EE"/>
    <w:rsid w:val="00E25049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55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6155A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6155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5615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6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55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6155A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6155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5615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6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dcterms:created xsi:type="dcterms:W3CDTF">2016-04-12T08:37:00Z</dcterms:created>
  <dcterms:modified xsi:type="dcterms:W3CDTF">2016-04-12T08:37:00Z</dcterms:modified>
</cp:coreProperties>
</file>